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3462" w:type="dxa"/>
        <w:tblLook w:val="04A0" w:firstRow="1" w:lastRow="0" w:firstColumn="1" w:lastColumn="0" w:noHBand="0" w:noVBand="1"/>
      </w:tblPr>
      <w:tblGrid>
        <w:gridCol w:w="4927"/>
        <w:gridCol w:w="8535"/>
      </w:tblGrid>
      <w:tr w:rsidR="00503501" w:rsidRPr="00DB59FF" w14:paraId="160B7E72" w14:textId="77777777" w:rsidTr="00F73587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8535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F73587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8535" w:type="dxa"/>
            <w:vAlign w:val="center"/>
          </w:tcPr>
          <w:p w14:paraId="2F1862DA" w14:textId="4316D857" w:rsidR="0046741C" w:rsidRPr="00DB59FF" w:rsidRDefault="0005787F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 w:rsidRPr="0005787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Noviembre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C131B6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4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462" w:type="dxa"/>
        <w:tblLayout w:type="fixed"/>
        <w:tblLook w:val="04A0" w:firstRow="1" w:lastRow="0" w:firstColumn="1" w:lastColumn="0" w:noHBand="0" w:noVBand="1"/>
      </w:tblPr>
      <w:tblGrid>
        <w:gridCol w:w="2865"/>
        <w:gridCol w:w="1525"/>
        <w:gridCol w:w="3827"/>
        <w:gridCol w:w="2693"/>
        <w:gridCol w:w="2552"/>
      </w:tblGrid>
      <w:tr w:rsidR="00901DC2" w:rsidRPr="00D67A48" w14:paraId="7975846E" w14:textId="77777777" w:rsidTr="00F73587">
        <w:trPr>
          <w:trHeight w:val="7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552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F73587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C34296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F73587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C3429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F73587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C3429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F73587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C3429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F73587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C3429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F73587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25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552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F73587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C3429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F73587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C3429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F73587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C3429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F73587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C3429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F73587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C3429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F73587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525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C34296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509"/>
        <w:gridCol w:w="3827"/>
        <w:gridCol w:w="2693"/>
        <w:gridCol w:w="2268"/>
      </w:tblGrid>
      <w:tr w:rsidR="00781992" w:rsidRPr="00DB59FF" w14:paraId="572FEB39" w14:textId="77777777" w:rsidTr="00ED49F7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09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F73587">
            <w:pPr>
              <w:spacing w:before="24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ED49F7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Sub-urbana,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C3429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C3429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ED49F7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C3429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ED49F7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C3429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ED49F7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509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C34296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493"/>
        <w:gridCol w:w="3686"/>
        <w:gridCol w:w="2693"/>
        <w:gridCol w:w="2268"/>
      </w:tblGrid>
      <w:tr w:rsidR="00026E05" w:rsidRPr="00DB59FF" w14:paraId="433BD60D" w14:textId="77777777" w:rsidTr="00ED49F7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93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ED49F7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C34296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ED49F7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C34296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ED49F7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C34296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ED49F7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493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C34296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598"/>
        <w:gridCol w:w="3686"/>
        <w:gridCol w:w="2693"/>
        <w:gridCol w:w="2268"/>
      </w:tblGrid>
      <w:tr w:rsidR="0033321B" w:rsidRPr="00DB59FF" w14:paraId="17DA395C" w14:textId="77777777" w:rsidTr="00ED49F7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8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ED49F7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C3429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ED49F7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C3429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ED49F7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C3429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ED49F7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C34296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ED49F7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C34296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48"/>
        <w:gridCol w:w="1483"/>
        <w:gridCol w:w="3686"/>
        <w:gridCol w:w="2693"/>
        <w:gridCol w:w="2268"/>
      </w:tblGrid>
      <w:tr w:rsidR="00C574B5" w:rsidRPr="00DB59FF" w14:paraId="6712FC92" w14:textId="77777777" w:rsidTr="00F73587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83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686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F73587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C34296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F73587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C34296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F73587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483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2122D4F7" w14:textId="77777777" w:rsidR="00C574B5" w:rsidRPr="00CB0776" w:rsidRDefault="00C34296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2268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F73587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483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3686" w:type="dxa"/>
            <w:vAlign w:val="center"/>
          </w:tcPr>
          <w:p w14:paraId="6996F207" w14:textId="77777777" w:rsidR="00C574B5" w:rsidRPr="00CB0776" w:rsidRDefault="00C34296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691"/>
        <w:gridCol w:w="1557"/>
        <w:gridCol w:w="3969"/>
        <w:gridCol w:w="2693"/>
        <w:gridCol w:w="2268"/>
      </w:tblGrid>
      <w:tr w:rsidR="00C574B5" w:rsidRPr="00B526F2" w14:paraId="29313AE6" w14:textId="77777777" w:rsidTr="00F73587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7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F73587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C34296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F73587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F7358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F73587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C34296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557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90A0423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2268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C3429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557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0AD6B6F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2268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557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838F5AC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2268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F73587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557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202BC3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2268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F73587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C3429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557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35F4716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2268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C34296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557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70394EF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2268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F73587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C34296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557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F06025A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2268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557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6518F60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2268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F73587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557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A08D64E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2268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557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C39E3DE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2268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557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3533DCF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2268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557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CAA1B8E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2268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F73587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557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5E39EB4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2268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F73587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557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5737302" w14:textId="77777777" w:rsidR="00C574B5" w:rsidRPr="00B526F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2268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2268"/>
      </w:tblGrid>
      <w:tr w:rsidR="00C574B5" w:rsidRPr="00326085" w14:paraId="54BC7408" w14:textId="77777777" w:rsidTr="00F73587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F73587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C34296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F73587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F7358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F73587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F73587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F73587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C34296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F7358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543-12 que sustituye el 490-07 reglamento de Compras y Contrataciones de Bienes, Servicios y Obras. 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F73587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F73587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559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48CF8D4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2268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F73587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559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DF5DEC0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2268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F73587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59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3CF15A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2268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F73587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59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ED55B9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2268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F73587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59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85C86DD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2268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F73587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559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1D78335E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2268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F73587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59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4ABB77D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2268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F73587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559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155491E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2268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F73587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559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FD41B0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2268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F73587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59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82C9996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2268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F73587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59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59E373A" w14:textId="77777777" w:rsidR="00C574B5" w:rsidRPr="00326085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268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566"/>
        <w:gridCol w:w="3969"/>
        <w:gridCol w:w="2693"/>
        <w:gridCol w:w="2409"/>
      </w:tblGrid>
      <w:tr w:rsidR="00AC4F4B" w:rsidRPr="00326085" w14:paraId="15CB5841" w14:textId="77777777" w:rsidTr="00ED49F7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ED49F7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C34296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6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411F75FE" w14:textId="77777777" w:rsidR="00AC4F4B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ED49F7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C34296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6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6FBC6F6" w14:textId="77777777" w:rsidR="00AC4F4B" w:rsidRPr="00DB59FF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ED49F7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C34296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5F0F1FA4" w14:textId="77777777" w:rsidR="00AC4F4B" w:rsidRPr="002212F8" w:rsidRDefault="00C34296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ED49F7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C34296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2C53C5BF" w14:textId="77777777" w:rsidR="00AC4F4B" w:rsidRPr="002212F8" w:rsidRDefault="00C34296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ED49F7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C34296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566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3B7B1B1" w14:textId="77777777" w:rsidR="00AC4F4B" w:rsidRPr="002212F8" w:rsidRDefault="00C34296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ED49F7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C34296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566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6B9E3FF8" w14:textId="77777777" w:rsidR="00AC4F4B" w:rsidRPr="002212F8" w:rsidRDefault="00C34296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6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7071616" w14:textId="77777777" w:rsidR="00AC4F4B" w:rsidRDefault="00C34296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ED49F7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6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21DE9F2" w14:textId="77777777" w:rsidR="00AC4F4B" w:rsidRPr="002212F8" w:rsidRDefault="00C34296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566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3CCF6325" w14:textId="77777777" w:rsidR="00AC4F4B" w:rsidRPr="005A6646" w:rsidRDefault="00C34296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66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ED49F7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566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vAlign w:val="center"/>
          </w:tcPr>
          <w:p w14:paraId="277FA5F3" w14:textId="77777777" w:rsidR="00AC4F4B" w:rsidRPr="008D79ED" w:rsidRDefault="00C34296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584"/>
        <w:gridCol w:w="3969"/>
        <w:gridCol w:w="2693"/>
        <w:gridCol w:w="2410"/>
      </w:tblGrid>
      <w:tr w:rsidR="00F15FD8" w:rsidRPr="00DB59FF" w14:paraId="0339E427" w14:textId="77777777" w:rsidTr="00C34296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4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C34296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C34296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C34296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584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C34296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584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268"/>
      </w:tblGrid>
      <w:tr w:rsidR="000D3F84" w:rsidRPr="00304191" w14:paraId="3599C7CD" w14:textId="77777777" w:rsidTr="00C34296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C34296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C3429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3C7799AB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268"/>
      </w:tblGrid>
      <w:tr w:rsidR="00F0322C" w:rsidRPr="00304191" w14:paraId="1DF345C4" w14:textId="77777777" w:rsidTr="00C34296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C34296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C3429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2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268"/>
      </w:tblGrid>
      <w:tr w:rsidR="00F0322C" w:rsidRPr="00304191" w14:paraId="2ADC60B9" w14:textId="77777777" w:rsidTr="00C34296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C34296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C34296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40C1B185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C34296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268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C34296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268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C34296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3EADA6A3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C34296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268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C34296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2C984E4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C34296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D7523F8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7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C34296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268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C34296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C34296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C34296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C34296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25142F7B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2268"/>
      </w:tblGrid>
      <w:tr w:rsidR="00021064" w:rsidRPr="00DB59FF" w14:paraId="10CEF021" w14:textId="77777777" w:rsidTr="00C34296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C34296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C34296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559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7EFF400D" w14:textId="77777777" w:rsidR="00021064" w:rsidRPr="00DB59FF" w:rsidRDefault="00C34296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268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C34296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C34296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C34296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559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969" w:type="dxa"/>
            <w:vAlign w:val="center"/>
          </w:tcPr>
          <w:p w14:paraId="0205F76F" w14:textId="77777777" w:rsidR="00021064" w:rsidRPr="00DB59FF" w:rsidRDefault="00C34296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268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D4D390" w14:textId="351CE7FD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07"/>
        <w:gridCol w:w="1583"/>
        <w:gridCol w:w="3827"/>
        <w:gridCol w:w="2693"/>
        <w:gridCol w:w="2268"/>
      </w:tblGrid>
      <w:tr w:rsidR="00021064" w:rsidRPr="00DB59FF" w14:paraId="4F40E83B" w14:textId="77777777" w:rsidTr="00C34296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3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C34296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583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340FFAA" w14:textId="77777777" w:rsidR="00021064" w:rsidRPr="00DB59FF" w:rsidRDefault="00C3429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7CE403B9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268"/>
      </w:tblGrid>
      <w:tr w:rsidR="008E5E06" w:rsidRPr="00452809" w14:paraId="6CE5C369" w14:textId="77777777" w:rsidTr="00C3429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C3429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580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09D3C266" w14:textId="77777777" w:rsidR="008E5E06" w:rsidRPr="00DB59FF" w:rsidRDefault="00C3429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0F67A4D1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01"/>
        <w:gridCol w:w="1589"/>
        <w:gridCol w:w="3827"/>
        <w:gridCol w:w="2693"/>
        <w:gridCol w:w="2268"/>
      </w:tblGrid>
      <w:tr w:rsidR="005F40F2" w:rsidRPr="00452809" w14:paraId="5B15BBDE" w14:textId="77777777" w:rsidTr="00C34296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9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C34296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589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2FC8B3F" w14:textId="77777777" w:rsidR="005F40F2" w:rsidRPr="007C2CAC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C34296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589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6E422C4" w14:textId="77777777" w:rsidR="005F40F2" w:rsidRPr="007C2CAC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C34296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589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4EABDC5A" w14:textId="77777777" w:rsidR="005F40F2" w:rsidRPr="007C2CAC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C34296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589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EE63F8" w14:textId="77777777" w:rsidR="005F40F2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C34296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589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EF2667F" w14:textId="77777777" w:rsidR="005F40F2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268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C34296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589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55E72FA9" w14:textId="77777777" w:rsidR="005F40F2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268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C34296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589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6CD996A6" w14:textId="77777777" w:rsidR="005F40F2" w:rsidRPr="00DB59FF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268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794"/>
        <w:gridCol w:w="1596"/>
        <w:gridCol w:w="3827"/>
        <w:gridCol w:w="2693"/>
        <w:gridCol w:w="2268"/>
      </w:tblGrid>
      <w:tr w:rsidR="005F40F2" w:rsidRPr="009A320A" w14:paraId="223EC635" w14:textId="77777777" w:rsidTr="00C34296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6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C34296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596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3827" w:type="dxa"/>
            <w:vAlign w:val="center"/>
          </w:tcPr>
          <w:p w14:paraId="79CE3705" w14:textId="77777777" w:rsidR="005F40F2" w:rsidRPr="001B64C2" w:rsidRDefault="00C34296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268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C34296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596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C89DED8" w14:textId="77777777" w:rsidR="005F40F2" w:rsidRDefault="00C34296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1A76AE9D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7BA9994" w14:textId="77777777" w:rsidR="00F73587" w:rsidRDefault="00F73587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3662D46" w14:textId="30FCA7B5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13"/>
        <w:gridCol w:w="1577"/>
        <w:gridCol w:w="3827"/>
        <w:gridCol w:w="2693"/>
        <w:gridCol w:w="2268"/>
      </w:tblGrid>
      <w:tr w:rsidR="00F10965" w:rsidRPr="00DB59FF" w14:paraId="4F47D7BA" w14:textId="77777777" w:rsidTr="00C34296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7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C34296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577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1EB4E642" w14:textId="77777777" w:rsidR="00F10965" w:rsidRPr="00DB59FF" w:rsidRDefault="00C34296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268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268"/>
      </w:tblGrid>
      <w:tr w:rsidR="00F10965" w:rsidRPr="009A320A" w14:paraId="6DA38E71" w14:textId="77777777" w:rsidTr="00C34296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C34296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580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2B865A9F" w14:textId="77777777" w:rsidR="00F10965" w:rsidRPr="00F37350" w:rsidRDefault="00C34296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268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C34296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580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3827" w:type="dxa"/>
            <w:vAlign w:val="center"/>
          </w:tcPr>
          <w:p w14:paraId="3904FD9A" w14:textId="77777777" w:rsidR="00F10965" w:rsidRPr="00F37350" w:rsidRDefault="00C34296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86F46E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10"/>
        <w:gridCol w:w="1580"/>
        <w:gridCol w:w="3827"/>
        <w:gridCol w:w="2693"/>
        <w:gridCol w:w="2268"/>
      </w:tblGrid>
      <w:tr w:rsidR="00684992" w:rsidRPr="009A320A" w14:paraId="4CFD62AF" w14:textId="77777777" w:rsidTr="00C34296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80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C34296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580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8B88E48" w14:textId="77777777" w:rsidR="00684992" w:rsidRPr="00F37350" w:rsidRDefault="00C34296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58C2970B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 de 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C34296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580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538EF0" w14:textId="77777777" w:rsidR="00684992" w:rsidRPr="00F37350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1C7FB388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C34296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25"/>
        <w:gridCol w:w="1565"/>
        <w:gridCol w:w="3827"/>
        <w:gridCol w:w="2693"/>
        <w:gridCol w:w="2268"/>
      </w:tblGrid>
      <w:tr w:rsidR="00684992" w:rsidRPr="00DB59FF" w14:paraId="1E3F59E2" w14:textId="77777777" w:rsidTr="00C34296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5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C34296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C34296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565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3827" w:type="dxa"/>
            <w:vAlign w:val="center"/>
          </w:tcPr>
          <w:p w14:paraId="019967E6" w14:textId="77777777" w:rsidR="00684992" w:rsidRPr="00DB59FF" w:rsidRDefault="00C34296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0369DFEC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febrero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19"/>
        <w:gridCol w:w="1571"/>
        <w:gridCol w:w="3827"/>
        <w:gridCol w:w="2693"/>
        <w:gridCol w:w="2268"/>
      </w:tblGrid>
      <w:tr w:rsidR="00347945" w:rsidRPr="00DB59FF" w14:paraId="4A0E9316" w14:textId="77777777" w:rsidTr="00C34296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1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C34296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571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33198EF" w14:textId="77777777" w:rsidR="00347945" w:rsidRPr="00DB59FF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268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C34296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571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088733" w14:textId="77777777" w:rsidR="00347945" w:rsidRPr="00DB59FF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268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C5EC3" w14:textId="0AF34701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16"/>
        <w:gridCol w:w="1574"/>
        <w:gridCol w:w="3827"/>
        <w:gridCol w:w="2693"/>
        <w:gridCol w:w="2268"/>
      </w:tblGrid>
      <w:tr w:rsidR="00347945" w:rsidRPr="00DB59FF" w14:paraId="0187BC9B" w14:textId="77777777" w:rsidTr="00F73587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74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F73587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74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F18164A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3AF589F0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F73587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574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4502036C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551E2AD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F73587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C34296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574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03C92CD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24DBA0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F73587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574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BF7D8C1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72885BE0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F73587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574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7443C8E0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7DEB2CEB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F73587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C34296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74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6799EDBE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2C1F8DF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F73587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574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5394C2C4" w14:textId="77777777" w:rsidR="00347945" w:rsidRPr="00A75AC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7C787E48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F73587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574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66E720AA" w14:textId="77777777" w:rsidR="00347945" w:rsidRPr="00A75ACD" w:rsidRDefault="00C34296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228403EF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6 de febrero</w:t>
            </w:r>
            <w:r w:rsidR="003A4738"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F7358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C34296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4C153940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F73587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C34296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592A8F94" w:rsidR="006B4BB7" w:rsidRDefault="00074DE3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F73587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 xml:space="preserve">Casos de excepción </w:t>
            </w:r>
          </w:p>
        </w:tc>
        <w:tc>
          <w:tcPr>
            <w:tcW w:w="1574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C34296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4AC13F5F" w:rsidR="00347945" w:rsidRDefault="00074DE3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6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F73587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74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A9F81B" w14:textId="77777777" w:rsidR="00347945" w:rsidRPr="00A75ACD" w:rsidRDefault="00C34296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77777777" w:rsidR="00347945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marzo 2022</w:t>
            </w:r>
          </w:p>
        </w:tc>
        <w:tc>
          <w:tcPr>
            <w:tcW w:w="2268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F73587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574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54D1D423" w14:textId="77777777" w:rsidR="00347945" w:rsidRPr="00A75ACD" w:rsidRDefault="00C34296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268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824"/>
        <w:gridCol w:w="1566"/>
        <w:gridCol w:w="3827"/>
        <w:gridCol w:w="2693"/>
        <w:gridCol w:w="2268"/>
      </w:tblGrid>
      <w:tr w:rsidR="00347945" w:rsidRPr="00DB59FF" w14:paraId="6C562AD0" w14:textId="77777777" w:rsidTr="00F73587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66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F73587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C34296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566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076DFC21" w14:textId="77777777" w:rsidR="00347945" w:rsidRPr="00DB59FF" w:rsidRDefault="00C3429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2A19A448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F73587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C34296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566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26E2997A" w14:textId="77777777" w:rsidR="00347945" w:rsidRPr="00DB59FF" w:rsidRDefault="00C3429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56AFAD85" w:rsidR="00347945" w:rsidRDefault="006B4BB7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F73587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C34296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566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9B3DCF5" w14:textId="77777777" w:rsidR="00347945" w:rsidRPr="00DB59FF" w:rsidRDefault="00C3429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2322962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F73587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C34296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566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827" w:type="dxa"/>
            <w:vAlign w:val="center"/>
          </w:tcPr>
          <w:p w14:paraId="1C9F1F2E" w14:textId="77777777" w:rsidR="00347945" w:rsidRPr="00DB59FF" w:rsidRDefault="00C34296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5077529E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771"/>
        <w:gridCol w:w="1477"/>
        <w:gridCol w:w="3969"/>
        <w:gridCol w:w="2693"/>
        <w:gridCol w:w="2268"/>
      </w:tblGrid>
      <w:tr w:rsidR="00347945" w:rsidRPr="00DB59FF" w14:paraId="2708BE7E" w14:textId="77777777" w:rsidTr="00F73587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77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F7358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C34296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F73587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C34296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6A307C4A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4 de febrero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F73587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77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7F390130" w14:textId="77777777" w:rsidR="00347945" w:rsidRPr="00DB59FF" w:rsidRDefault="00C34296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4096A39E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F73587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C3429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77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vAlign w:val="center"/>
          </w:tcPr>
          <w:p w14:paraId="21693060" w14:textId="77777777" w:rsidR="00347945" w:rsidRPr="00DB59FF" w:rsidRDefault="00C34296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09795A52" w:rsidR="00347945" w:rsidRDefault="00F87155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>junio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F73587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C3429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C34296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F73587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C34296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C34296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77777777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799"/>
        <w:gridCol w:w="1591"/>
        <w:gridCol w:w="3827"/>
        <w:gridCol w:w="2693"/>
        <w:gridCol w:w="2268"/>
      </w:tblGrid>
      <w:tr w:rsidR="00347945" w:rsidRPr="00DB59FF" w14:paraId="637F7A43" w14:textId="77777777" w:rsidTr="00F73587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91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F73587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591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3827" w:type="dxa"/>
            <w:vAlign w:val="center"/>
          </w:tcPr>
          <w:p w14:paraId="29CFAB23" w14:textId="77777777" w:rsidR="00347945" w:rsidRPr="00DB59FF" w:rsidRDefault="00C34296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268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3969"/>
        <w:gridCol w:w="2693"/>
        <w:gridCol w:w="2268"/>
      </w:tblGrid>
      <w:tr w:rsidR="00347945" w:rsidRPr="00DB59FF" w14:paraId="0E8097DE" w14:textId="77777777" w:rsidTr="00F73587">
        <w:trPr>
          <w:trHeight w:val="352"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F73587">
        <w:trPr>
          <w:trHeight w:val="43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F73587">
        <w:trPr>
          <w:trHeight w:val="43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F73587">
        <w:trPr>
          <w:trHeight w:val="656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F73587">
        <w:trPr>
          <w:trHeight w:val="421"/>
        </w:trPr>
        <w:tc>
          <w:tcPr>
            <w:tcW w:w="26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C34296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CA29FE6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5DD324B" w14:textId="11DF24EA" w:rsidR="00F73587" w:rsidRDefault="00F73587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897EB4B" w14:textId="372A5E42" w:rsidR="00F73587" w:rsidRDefault="00F73587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F6EE4C9" w14:textId="0C4BF8EB" w:rsidR="00F73587" w:rsidRDefault="00F73587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9919A0" w14:textId="77777777" w:rsidR="00F73587" w:rsidRDefault="00F73587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bookmarkStart w:id="1" w:name="_GoBack"/>
      <w:bookmarkEnd w:id="1"/>
    </w:p>
    <w:p w14:paraId="30076ECF" w14:textId="7E16B089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4111"/>
        <w:gridCol w:w="2693"/>
        <w:gridCol w:w="2268"/>
      </w:tblGrid>
      <w:tr w:rsidR="00347945" w:rsidRPr="00DB59FF" w14:paraId="5BC7A4E9" w14:textId="77777777" w:rsidTr="00F73587">
        <w:trPr>
          <w:trHeight w:val="352"/>
        </w:trPr>
        <w:tc>
          <w:tcPr>
            <w:tcW w:w="2547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559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F73587">
        <w:trPr>
          <w:trHeight w:val="43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C34296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36166897" w:rsidR="00F87155" w:rsidRDefault="00F87155" w:rsidP="0005787F">
            <w:pPr>
              <w:ind w:left="-105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5787F">
              <w:rPr>
                <w:rFonts w:ascii="Times New Roman" w:hAnsi="Times New Roman" w:cs="Times New Roman"/>
                <w:color w:val="244061" w:themeColor="accent1" w:themeShade="80"/>
              </w:rPr>
              <w:t>12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6046A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05787F">
              <w:rPr>
                <w:rFonts w:ascii="Times New Roman" w:hAnsi="Times New Roman" w:cs="Times New Roman"/>
                <w:color w:val="244061" w:themeColor="accent1" w:themeShade="80"/>
              </w:rPr>
              <w:t>Diciembre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F73587">
        <w:trPr>
          <w:trHeight w:val="430"/>
        </w:trPr>
        <w:tc>
          <w:tcPr>
            <w:tcW w:w="2547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C34296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2B1795EC" w:rsidR="00347945" w:rsidRDefault="00F87155" w:rsidP="0005787F">
            <w:pPr>
              <w:ind w:left="-105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5787F">
              <w:rPr>
                <w:rFonts w:ascii="Times New Roman" w:hAnsi="Times New Roman" w:cs="Times New Roman"/>
                <w:color w:val="244061" w:themeColor="accent1" w:themeShade="80"/>
              </w:rPr>
              <w:t>12</w:t>
            </w:r>
            <w:r w:rsidR="00543237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05787F">
              <w:rPr>
                <w:rFonts w:ascii="Times New Roman" w:hAnsi="Times New Roman" w:cs="Times New Roman"/>
                <w:color w:val="244061" w:themeColor="accent1" w:themeShade="80"/>
              </w:rPr>
              <w:t>Diciembre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B1F1F">
              <w:rPr>
                <w:rFonts w:ascii="Times New Roman" w:hAnsi="Times New Roman" w:cs="Times New Roman"/>
                <w:color w:val="244061" w:themeColor="accent1" w:themeShade="80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753A33D" w14:textId="11D372BF" w:rsidR="00C37C64" w:rsidRDefault="00DD1B89" w:rsidP="00B52BF0">
      <w:pPr>
        <w:rPr>
          <w:b/>
          <w:noProof/>
          <w:lang w:eastAsia="es-DO"/>
        </w:rPr>
      </w:pPr>
      <w:r>
        <w:rPr>
          <w:b/>
          <w:noProof/>
          <w:lang w:eastAsia="es-DO"/>
        </w:rPr>
        <w:t xml:space="preserve">  </w:t>
      </w:r>
    </w:p>
    <w:p w14:paraId="41D98E93" w14:textId="77E5C8D9" w:rsidR="00DD1B89" w:rsidRDefault="00C35817" w:rsidP="00B52BF0">
      <w:pPr>
        <w:rPr>
          <w:b/>
          <w:noProof/>
          <w:lang w:eastAsia="es-DO"/>
        </w:rPr>
      </w:pPr>
      <w:r w:rsidRPr="00E56F5A">
        <w:rPr>
          <w:rFonts w:ascii="Times New Roman" w:hAnsi="Times New Roman" w:cs="Times New Roman"/>
          <w:b/>
          <w:noProof/>
          <w:color w:val="002060"/>
          <w:sz w:val="21"/>
          <w:szCs w:val="21"/>
          <w:lang w:val="es-US" w:eastAsia="es-US"/>
        </w:rPr>
        <w:drawing>
          <wp:anchor distT="0" distB="0" distL="114300" distR="114300" simplePos="0" relativeHeight="251661312" behindDoc="1" locked="0" layoutInCell="1" allowOverlap="1" wp14:anchorId="0E5D29CC" wp14:editId="59C40509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895475" cy="1866900"/>
            <wp:effectExtent l="0" t="0" r="952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BEBA8EAE-BF5A-486C-A8C5-ECC9F3942E4B}">
                          <a14:imgProps xmlns:a14="http://schemas.microsoft.com/office/drawing/2010/main">
                            <a14:imgLayer r:embed="rId195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BAF">
        <w:rPr>
          <w:rFonts w:ascii="Times New Roman" w:hAnsi="Times New Roman" w:cs="Times New Roman"/>
          <w:noProof/>
          <w:lang w:val="es-US" w:eastAsia="es-US"/>
        </w:rPr>
        <w:drawing>
          <wp:anchor distT="0" distB="0" distL="114300" distR="114300" simplePos="0" relativeHeight="251659264" behindDoc="0" locked="0" layoutInCell="1" allowOverlap="1" wp14:anchorId="0FE60F57" wp14:editId="1B809471">
            <wp:simplePos x="0" y="0"/>
            <wp:positionH relativeFrom="column">
              <wp:posOffset>-325783</wp:posOffset>
            </wp:positionH>
            <wp:positionV relativeFrom="paragraph">
              <wp:posOffset>241659</wp:posOffset>
            </wp:positionV>
            <wp:extent cx="2950234" cy="1508498"/>
            <wp:effectExtent l="0" t="0" r="254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a de pantalla 2024-08-05 121728-Photoroom (1).png"/>
                    <pic:cNvPicPr/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234" cy="1508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B89">
        <w:rPr>
          <w:b/>
          <w:noProof/>
          <w:lang w:eastAsia="es-DO"/>
        </w:rPr>
        <w:t xml:space="preserve">  </w:t>
      </w:r>
      <w:r w:rsidR="00DD1B89" w:rsidRPr="003D7C48">
        <w:rPr>
          <w:noProof/>
          <w:lang w:eastAsia="es-DO"/>
        </w:rPr>
        <w:t>Elaborado por:</w:t>
      </w:r>
    </w:p>
    <w:p w14:paraId="523F7392" w14:textId="2FDD6E68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12B1236" w:rsidR="00DD1B89" w:rsidRDefault="00C35817" w:rsidP="00C35817">
      <w:pPr>
        <w:tabs>
          <w:tab w:val="left" w:pos="699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</w:p>
    <w:p w14:paraId="5679ADE9" w14:textId="3F15741A" w:rsidR="00DD1B89" w:rsidRDefault="00874BAF" w:rsidP="00C35817">
      <w:pPr>
        <w:tabs>
          <w:tab w:val="left" w:pos="5722"/>
          <w:tab w:val="left" w:pos="7170"/>
        </w:tabs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ab/>
      </w:r>
      <w:r w:rsidR="00C35817">
        <w:rPr>
          <w:b/>
          <w:noProof/>
          <w:lang w:eastAsia="es-DO"/>
        </w:rPr>
        <w:tab/>
      </w:r>
    </w:p>
    <w:p w14:paraId="1511A5E1" w14:textId="77777777" w:rsidR="00DD1B89" w:rsidRDefault="00DD1B89" w:rsidP="00C35817">
      <w:pPr>
        <w:spacing w:after="0" w:line="240" w:lineRule="auto"/>
        <w:jc w:val="center"/>
        <w:rPr>
          <w:b/>
          <w:noProof/>
          <w:lang w:eastAsia="es-DO"/>
        </w:rPr>
      </w:pPr>
    </w:p>
    <w:p w14:paraId="6115613C" w14:textId="3B8A2E0D" w:rsidR="00DD1B89" w:rsidRPr="00874BAF" w:rsidRDefault="00874BAF" w:rsidP="00C35817">
      <w:pPr>
        <w:tabs>
          <w:tab w:val="center" w:pos="6480"/>
        </w:tabs>
        <w:spacing w:after="0" w:line="240" w:lineRule="auto"/>
        <w:rPr>
          <w:rFonts w:ascii="Times New Roman" w:hAnsi="Times New Roman" w:cs="Times New Roman"/>
          <w:b/>
        </w:rPr>
      </w:pPr>
      <w:r w:rsidRPr="004023F6">
        <w:rPr>
          <w:rFonts w:ascii="Times New Roman" w:hAnsi="Times New Roman" w:cs="Times New Roman"/>
          <w:b/>
        </w:rPr>
        <w:t>Juan Antonio Toribio Lombert</w:t>
      </w:r>
      <w:r w:rsidR="00C35817">
        <w:rPr>
          <w:rFonts w:ascii="Times New Roman" w:hAnsi="Times New Roman" w:cs="Times New Roman"/>
          <w:b/>
        </w:rPr>
        <w:tab/>
      </w:r>
    </w:p>
    <w:p w14:paraId="3061939C" w14:textId="77777777" w:rsidR="00874BAF" w:rsidRDefault="00DD1B89" w:rsidP="00B52BF0">
      <w:pPr>
        <w:spacing w:after="0" w:line="240" w:lineRule="auto"/>
        <w:jc w:val="both"/>
        <w:rPr>
          <w:noProof/>
          <w:lang w:eastAsia="es-DO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</w:t>
      </w:r>
    </w:p>
    <w:p w14:paraId="0C4012FE" w14:textId="3362F36C" w:rsidR="00042DB4" w:rsidRPr="00DB59FF" w:rsidRDefault="00042DB4" w:rsidP="00874BAF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</w:p>
    <w:sectPr w:rsidR="00042DB4" w:rsidRPr="00DB59FF" w:rsidSect="00F73587">
      <w:headerReference w:type="default" r:id="rId197"/>
      <w:pgSz w:w="15840" w:h="12240" w:orient="landscape"/>
      <w:pgMar w:top="993" w:right="1440" w:bottom="568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69115" w14:textId="77777777" w:rsidR="00C34296" w:rsidRDefault="00C34296" w:rsidP="00A17ADE">
      <w:pPr>
        <w:spacing w:after="0" w:line="240" w:lineRule="auto"/>
      </w:pPr>
      <w:r>
        <w:separator/>
      </w:r>
    </w:p>
  </w:endnote>
  <w:endnote w:type="continuationSeparator" w:id="0">
    <w:p w14:paraId="6E4FD844" w14:textId="77777777" w:rsidR="00C34296" w:rsidRDefault="00C34296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8A934" w14:textId="77777777" w:rsidR="00C34296" w:rsidRDefault="00C34296" w:rsidP="00A17ADE">
      <w:pPr>
        <w:spacing w:after="0" w:line="240" w:lineRule="auto"/>
      </w:pPr>
      <w:r>
        <w:separator/>
      </w:r>
    </w:p>
  </w:footnote>
  <w:footnote w:type="continuationSeparator" w:id="0">
    <w:p w14:paraId="15B16611" w14:textId="77777777" w:rsidR="00C34296" w:rsidRDefault="00C34296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99BF" w14:textId="77777777" w:rsidR="00C34296" w:rsidRDefault="00C34296" w:rsidP="00387C23">
    <w:pPr>
      <w:pStyle w:val="Encabezado"/>
      <w:jc w:val="center"/>
      <w:rPr>
        <w:sz w:val="28"/>
      </w:rPr>
    </w:pPr>
    <w:r>
      <w:rPr>
        <w:noProof/>
        <w:sz w:val="28"/>
        <w:lang w:val="es-US" w:eastAsia="es-US"/>
      </w:rPr>
      <w:drawing>
        <wp:inline distT="0" distB="0" distL="0" distR="0" wp14:anchorId="7FFF017B" wp14:editId="74E8C6F0">
          <wp:extent cx="1504245" cy="396240"/>
          <wp:effectExtent l="0" t="0" r="1270" b="3810"/>
          <wp:docPr id="2" name="Imagen 2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C34296" w:rsidRDefault="00C34296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C34296" w:rsidRPr="00570A5E" w:rsidRDefault="00C34296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5787F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148B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16463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340A"/>
    <w:rsid w:val="002A39AC"/>
    <w:rsid w:val="002A6DA4"/>
    <w:rsid w:val="002B13A5"/>
    <w:rsid w:val="002B1F1F"/>
    <w:rsid w:val="002B4D8A"/>
    <w:rsid w:val="002C1D7D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B6DED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3237"/>
    <w:rsid w:val="005441B1"/>
    <w:rsid w:val="005557D2"/>
    <w:rsid w:val="005558AA"/>
    <w:rsid w:val="00555AC7"/>
    <w:rsid w:val="00561B9A"/>
    <w:rsid w:val="00563C7F"/>
    <w:rsid w:val="00570A5E"/>
    <w:rsid w:val="00581069"/>
    <w:rsid w:val="00581EB8"/>
    <w:rsid w:val="005822BE"/>
    <w:rsid w:val="005A2236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046A5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220"/>
    <w:rsid w:val="00714F5F"/>
    <w:rsid w:val="0071681E"/>
    <w:rsid w:val="007341E2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350A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43D99"/>
    <w:rsid w:val="00844B03"/>
    <w:rsid w:val="00851F3D"/>
    <w:rsid w:val="008570BC"/>
    <w:rsid w:val="0086522D"/>
    <w:rsid w:val="0087087B"/>
    <w:rsid w:val="00874BAF"/>
    <w:rsid w:val="00876086"/>
    <w:rsid w:val="00883F84"/>
    <w:rsid w:val="008869F5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9568F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E0089"/>
    <w:rsid w:val="009F3384"/>
    <w:rsid w:val="009F53B6"/>
    <w:rsid w:val="00A149BC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B01C5E"/>
    <w:rsid w:val="00B03F8F"/>
    <w:rsid w:val="00B0461A"/>
    <w:rsid w:val="00B10A73"/>
    <w:rsid w:val="00B13AB1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31B6"/>
    <w:rsid w:val="00C15436"/>
    <w:rsid w:val="00C16E7C"/>
    <w:rsid w:val="00C175A2"/>
    <w:rsid w:val="00C21CE3"/>
    <w:rsid w:val="00C30E27"/>
    <w:rsid w:val="00C34296"/>
    <w:rsid w:val="00C35817"/>
    <w:rsid w:val="00C36E3F"/>
    <w:rsid w:val="00C37C64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4FC8"/>
    <w:rsid w:val="00EB6DC8"/>
    <w:rsid w:val="00EB74EB"/>
    <w:rsid w:val="00EC0F79"/>
    <w:rsid w:val="00EC2777"/>
    <w:rsid w:val="00EC6833"/>
    <w:rsid w:val="00ED49F7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24AEB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3587"/>
    <w:rsid w:val="00F75330"/>
    <w:rsid w:val="00F77E5C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9" Type="http://schemas.openxmlformats.org/officeDocument/2006/relationships/theme" Target="theme/theme1.xm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microsoft.com/office/2007/relationships/hdphoto" Target="media/hdphoto1.wdp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image" Target="media/image2.png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header" Target="header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98" Type="http://schemas.openxmlformats.org/officeDocument/2006/relationships/fontTable" Target="fontTable.xm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7086D-D619-45F8-8B13-9F27A242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8236</Words>
  <Characters>45303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Chajid Sahdala</dc:creator>
  <cp:lastModifiedBy>Chajid Abraham Sahdala Gonzalez</cp:lastModifiedBy>
  <cp:revision>10</cp:revision>
  <cp:lastPrinted>2024-12-12T14:40:00Z</cp:lastPrinted>
  <dcterms:created xsi:type="dcterms:W3CDTF">2024-09-04T13:42:00Z</dcterms:created>
  <dcterms:modified xsi:type="dcterms:W3CDTF">2024-12-12T15:03:00Z</dcterms:modified>
  <cp:contentStatus/>
</cp:coreProperties>
</file>