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bookmarkStart w:id="0" w:name="_GoBack"/>
      <w:bookmarkEnd w:id="0"/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-80674</wp:posOffset>
            </wp:positionH>
            <wp:positionV relativeFrom="paragraph">
              <wp:posOffset>340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93" cy="122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7F5">
        <w:rPr>
          <w:b/>
        </w:rPr>
        <w:t xml:space="preserve">Estadísticas de </w:t>
      </w:r>
      <w:r>
        <w:rPr>
          <w:b/>
        </w:rPr>
        <w:t xml:space="preserve">Denuncias, </w:t>
      </w:r>
      <w:r w:rsidRPr="003527F5">
        <w:rPr>
          <w:b/>
        </w:rPr>
        <w:t>Quejas, Reclamaciones y Sugerencias</w:t>
      </w:r>
    </w:p>
    <w:p w:rsidR="00356302" w:rsidRDefault="00BE040D" w:rsidP="00BE040D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Julio</w:t>
      </w:r>
      <w:r w:rsidR="002879B0">
        <w:rPr>
          <w:b/>
        </w:rPr>
        <w:t xml:space="preserve"> - </w:t>
      </w:r>
      <w:r>
        <w:rPr>
          <w:b/>
        </w:rPr>
        <w:t>Septiembre</w:t>
      </w:r>
      <w:r w:rsidR="00356302">
        <w:rPr>
          <w:b/>
        </w:rPr>
        <w:t xml:space="preserve"> 202</w:t>
      </w:r>
      <w:r w:rsidR="003657B9">
        <w:rPr>
          <w:b/>
        </w:rPr>
        <w:t>1</w:t>
      </w:r>
      <w:r w:rsidR="00356302"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356302" w:rsidRDefault="0035630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</w:rPr>
        <w:t>Y Sugerencias.</w:t>
      </w:r>
    </w:p>
    <w:p w:rsidR="00356302" w:rsidRDefault="00356302"/>
    <w:p w:rsidR="00356302" w:rsidRDefault="002D0AC5">
      <w:r>
        <w:rPr>
          <w:noProof/>
        </w:rPr>
        <w:drawing>
          <wp:anchor distT="0" distB="0" distL="114300" distR="114300" simplePos="0" relativeHeight="251665408" behindDoc="0" locked="0" layoutInCell="1" allowOverlap="1" wp14:anchorId="36EC73CA">
            <wp:simplePos x="0" y="0"/>
            <wp:positionH relativeFrom="column">
              <wp:posOffset>2980690</wp:posOffset>
            </wp:positionH>
            <wp:positionV relativeFrom="paragraph">
              <wp:posOffset>9525</wp:posOffset>
            </wp:positionV>
            <wp:extent cx="3514725" cy="2014538"/>
            <wp:effectExtent l="0" t="0" r="9525" b="508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F5D3409-813E-400E-A168-A8EBBB78F8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40"/>
      </w:tblGrid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Julio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Agosto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Septiembre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8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17</w:t>
            </w:r>
          </w:p>
        </w:tc>
      </w:tr>
    </w:tbl>
    <w:p w:rsidR="00356302" w:rsidRDefault="00356302"/>
    <w:p w:rsidR="00356302" w:rsidRDefault="00356302"/>
    <w:p w:rsidR="00F85272" w:rsidRDefault="002D0AC5">
      <w:r>
        <w:rPr>
          <w:noProof/>
        </w:rPr>
        <w:drawing>
          <wp:anchor distT="0" distB="0" distL="114300" distR="114300" simplePos="0" relativeHeight="251666432" behindDoc="0" locked="0" layoutInCell="1" allowOverlap="1" wp14:anchorId="69BDC153">
            <wp:simplePos x="0" y="0"/>
            <wp:positionH relativeFrom="column">
              <wp:posOffset>2942590</wp:posOffset>
            </wp:positionH>
            <wp:positionV relativeFrom="paragraph">
              <wp:posOffset>13335</wp:posOffset>
            </wp:positionV>
            <wp:extent cx="3581400" cy="2176463"/>
            <wp:effectExtent l="0" t="0" r="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3BC9410E-C6E8-4A00-9288-E824AC18F5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72" w:rsidRDefault="00F85272"/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40"/>
      </w:tblGrid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Tipos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14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17</w:t>
            </w:r>
          </w:p>
        </w:tc>
      </w:tr>
    </w:tbl>
    <w:p w:rsidR="00F85272" w:rsidRDefault="00F85272"/>
    <w:p w:rsidR="00F85272" w:rsidRDefault="00F85272"/>
    <w:p w:rsidR="00F85272" w:rsidRDefault="002D0AC5">
      <w:r>
        <w:rPr>
          <w:noProof/>
        </w:rPr>
        <w:drawing>
          <wp:anchor distT="0" distB="0" distL="114300" distR="114300" simplePos="0" relativeHeight="251667456" behindDoc="0" locked="0" layoutInCell="1" allowOverlap="1" wp14:anchorId="5D9D546E">
            <wp:simplePos x="0" y="0"/>
            <wp:positionH relativeFrom="column">
              <wp:posOffset>2885440</wp:posOffset>
            </wp:positionH>
            <wp:positionV relativeFrom="paragraph">
              <wp:posOffset>493395</wp:posOffset>
            </wp:positionV>
            <wp:extent cx="3724275" cy="1800225"/>
            <wp:effectExtent l="0" t="0" r="9525" b="9525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2754114-22F5-40E3-A26B-366C07B68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40"/>
      </w:tblGrid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POR MOTIVO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Clasificación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Contratos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Apagones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Lámparas de calle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17</w:t>
            </w:r>
          </w:p>
        </w:tc>
      </w:tr>
    </w:tbl>
    <w:p w:rsidR="00F85272" w:rsidRDefault="00F85272"/>
    <w:p w:rsidR="00F85272" w:rsidRDefault="002D0AC5">
      <w:r>
        <w:rPr>
          <w:noProof/>
        </w:rPr>
        <w:lastRenderedPageBreak/>
        <mc:AlternateContent>
          <mc:Choice Requires="cx1">
            <w:drawing>
              <wp:anchor distT="0" distB="0" distL="114300" distR="114300" simplePos="0" relativeHeight="251668480" behindDoc="0" locked="0" layoutInCell="1" allowOverlap="1" wp14:anchorId="76FEAAB9">
                <wp:simplePos x="0" y="0"/>
                <wp:positionH relativeFrom="page">
                  <wp:posOffset>3562351</wp:posOffset>
                </wp:positionH>
                <wp:positionV relativeFrom="paragraph">
                  <wp:posOffset>71755</wp:posOffset>
                </wp:positionV>
                <wp:extent cx="3695700" cy="2480945"/>
                <wp:effectExtent l="0" t="0" r="0" b="14605"/>
                <wp:wrapNone/>
                <wp:docPr id="8" name="Gráfic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2187B1-830F-470B-BC81-6C6325CE0A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76FEAAB9">
                <wp:simplePos x="0" y="0"/>
                <wp:positionH relativeFrom="page">
                  <wp:posOffset>3562351</wp:posOffset>
                </wp:positionH>
                <wp:positionV relativeFrom="paragraph">
                  <wp:posOffset>71755</wp:posOffset>
                </wp:positionV>
                <wp:extent cx="3695700" cy="2480945"/>
                <wp:effectExtent l="0" t="0" r="0" b="14605"/>
                <wp:wrapNone/>
                <wp:docPr id="8" name="Gráfic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2187B1-830F-470B-BC81-6C6325CE0ADD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>
                          <a:extLst>
                            <a:ext uri="{FF2B5EF4-FFF2-40B4-BE49-F238E27FC236}">
                              <a16:creationId xmlns:a16="http://schemas.microsoft.com/office/drawing/2014/main" id="{5C2187B1-830F-470B-BC81-6C6325CE0ADD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0" cy="2480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</w:p>
    <w:p w:rsidR="00F85272" w:rsidRDefault="00F85272"/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40"/>
      </w:tblGrid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11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2D0AC5" w:rsidRPr="002D0AC5" w:rsidTr="002D0AC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2D0AC5" w:rsidRPr="002D0AC5" w:rsidRDefault="002D0AC5" w:rsidP="002D0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D0AC5">
              <w:rPr>
                <w:rFonts w:ascii="Calibri" w:eastAsia="Times New Roman" w:hAnsi="Calibri" w:cs="Calibri"/>
                <w:color w:val="000000"/>
                <w:lang w:eastAsia="es-DO"/>
              </w:rPr>
              <w:t>17</w:t>
            </w:r>
          </w:p>
        </w:tc>
      </w:tr>
    </w:tbl>
    <w:p w:rsidR="00F85272" w:rsidRDefault="00F85272"/>
    <w:p w:rsidR="00F85272" w:rsidRDefault="00F85272"/>
    <w:p w:rsidR="00F85272" w:rsidRDefault="00F85272"/>
    <w:p w:rsidR="00F85272" w:rsidRDefault="00F85272"/>
    <w:p w:rsidR="00F85272" w:rsidRDefault="002D0AC5">
      <w:r>
        <w:rPr>
          <w:noProof/>
        </w:rPr>
        <w:drawing>
          <wp:anchor distT="0" distB="0" distL="114300" distR="114300" simplePos="0" relativeHeight="251664384" behindDoc="0" locked="0" layoutInCell="1" allowOverlap="1" wp14:anchorId="6A8BCC9E">
            <wp:simplePos x="0" y="0"/>
            <wp:positionH relativeFrom="margin">
              <wp:posOffset>200025</wp:posOffset>
            </wp:positionH>
            <wp:positionV relativeFrom="paragraph">
              <wp:posOffset>12065</wp:posOffset>
            </wp:positionV>
            <wp:extent cx="3583305" cy="139255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72" w:rsidRDefault="00F85272"/>
    <w:sectPr w:rsidR="00F85272" w:rsidSect="00356302">
      <w:headerReference w:type="default" r:id="rId13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4CC" w:rsidRDefault="000044CC" w:rsidP="00356302">
      <w:pPr>
        <w:spacing w:after="0" w:line="240" w:lineRule="auto"/>
      </w:pPr>
      <w:r>
        <w:separator/>
      </w:r>
    </w:p>
  </w:endnote>
  <w:endnote w:type="continuationSeparator" w:id="0">
    <w:p w:rsidR="000044CC" w:rsidRDefault="000044CC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4CC" w:rsidRDefault="000044CC" w:rsidP="00356302">
      <w:pPr>
        <w:spacing w:after="0" w:line="240" w:lineRule="auto"/>
      </w:pPr>
      <w:r>
        <w:separator/>
      </w:r>
    </w:p>
  </w:footnote>
  <w:footnote w:type="continuationSeparator" w:id="0">
    <w:p w:rsidR="000044CC" w:rsidRDefault="000044CC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Pr="00644E7E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644E7E">
            <w:rPr>
              <w:rFonts w:asciiTheme="minorHAnsi" w:hAnsiTheme="minorHAnsi" w:cstheme="minorHAnsi"/>
              <w:b/>
              <w:i/>
              <w:iCs/>
              <w:sz w:val="14"/>
              <w:szCs w:val="14"/>
            </w:rPr>
            <w:t>“Año de la Consolidación y la Seguridad Alimentaria”</w:t>
          </w: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0044CC"/>
    <w:rsid w:val="001672F6"/>
    <w:rsid w:val="002879B0"/>
    <w:rsid w:val="002C6430"/>
    <w:rsid w:val="002D0AC5"/>
    <w:rsid w:val="002E41BD"/>
    <w:rsid w:val="00356302"/>
    <w:rsid w:val="003657B9"/>
    <w:rsid w:val="00584AA8"/>
    <w:rsid w:val="0072775D"/>
    <w:rsid w:val="007B65FB"/>
    <w:rsid w:val="00B404F8"/>
    <w:rsid w:val="00BE040D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4/relationships/chartEx" Target="charts/chartEx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Quejas%20y%20Reclam.%202021\Estad&#237;sticas\3er%20Estad&#237;sticas%20Julio-Septiembre%202021%20(311)\Estad&#237;sticas%20311%20Julio%20-%20Septiembre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Quejas%20y%20Reclam.%202021\Estad&#237;sticas\3er%20Estad&#237;sticas%20Julio-Septiembre%202021%20(311)\Estad&#237;sticas%20311%20Julio%20-%20Septiembre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Quejas%20y%20Reclam.%202021\Estad&#237;sticas\3er%20Estad&#237;sticas%20Julio-Septiembre%202021%20(311)\Estad&#237;sticas%20311%20Julio%20-%20Septiembre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rai\Desktop\Quejas%20y%20Reclam.%202021\Estad&#237;sticas\3er%20Estad&#237;sticas%20Julio-Septiembre%202021%20(311)\Estad&#237;sticas%20311%20Julio%20-%20Septiem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RECIBIDOS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'Enero - Marzo'!$A$6:$A$8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'Enero - Marzo'!$B$6:$B$8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97-462F-B54B-7B814C3F4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249919"/>
        <c:axId val="375881199"/>
        <c:axId val="0"/>
      </c:bar3DChart>
      <c:catAx>
        <c:axId val="379249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75881199"/>
        <c:crosses val="autoZero"/>
        <c:auto val="1"/>
        <c:lblAlgn val="ctr"/>
        <c:lblOffset val="100"/>
        <c:noMultiLvlLbl val="0"/>
      </c:catAx>
      <c:valAx>
        <c:axId val="3758811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79249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TIPOS DE CASOS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'Enero - Marzo'!$A$19:$A$21</c:f>
              <c:strCache>
                <c:ptCount val="3"/>
                <c:pt idx="0">
                  <c:v>Reclamaciones</c:v>
                </c:pt>
                <c:pt idx="1">
                  <c:v>Quejas</c:v>
                </c:pt>
                <c:pt idx="2">
                  <c:v>Denuncias</c:v>
                </c:pt>
              </c:strCache>
            </c:strRef>
          </c:cat>
          <c:val>
            <c:numRef>
              <c:f>'Enero - Marzo'!$B$19:$B$21</c:f>
              <c:numCache>
                <c:formatCode>General</c:formatCode>
                <c:ptCount val="3"/>
                <c:pt idx="0">
                  <c:v>3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02-443D-8447-399ABC7801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3550047"/>
        <c:axId val="437550223"/>
        <c:axId val="0"/>
      </c:bar3DChart>
      <c:catAx>
        <c:axId val="433550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37550223"/>
        <c:crosses val="autoZero"/>
        <c:auto val="1"/>
        <c:lblAlgn val="ctr"/>
        <c:lblOffset val="100"/>
        <c:noMultiLvlLbl val="0"/>
      </c:catAx>
      <c:valAx>
        <c:axId val="43755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33550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'Enero - Marzo'!$A$32:$A$38</c:f>
              <c:strCache>
                <c:ptCount val="7"/>
                <c:pt idx="0">
                  <c:v>Apagones</c:v>
                </c:pt>
                <c:pt idx="1">
                  <c:v>Averías</c:v>
                </c:pt>
                <c:pt idx="2">
                  <c:v>Atención al Cliente</c:v>
                </c:pt>
                <c:pt idx="3">
                  <c:v>Lámparas de calle</c:v>
                </c:pt>
                <c:pt idx="4">
                  <c:v>Facturación Elevada</c:v>
                </c:pt>
                <c:pt idx="5">
                  <c:v>Medidores</c:v>
                </c:pt>
                <c:pt idx="6">
                  <c:v>Postes de Tendido Eléctrico</c:v>
                </c:pt>
              </c:strCache>
            </c:strRef>
          </c:cat>
          <c:val>
            <c:numRef>
              <c:f>'Enero - Marzo'!$B$32:$B$38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47-42D9-BB9F-3F3DE5097A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9303919"/>
        <c:axId val="315581903"/>
      </c:barChart>
      <c:catAx>
        <c:axId val="3793039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5581903"/>
        <c:crosses val="autoZero"/>
        <c:auto val="1"/>
        <c:lblAlgn val="ctr"/>
        <c:lblOffset val="100"/>
        <c:noMultiLvlLbl val="0"/>
      </c:catAx>
      <c:valAx>
        <c:axId val="3155819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79303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'Enero - Marzo'!$A$46:$A$47</cx:f>
        <cx:lvl ptCount="2">
          <cx:pt idx="0">Femenino</cx:pt>
          <cx:pt idx="1">Masculino</cx:pt>
        </cx:lvl>
      </cx:strDim>
      <cx:numDim type="size">
        <cx:f>'Enero - Marzo'!$B$46:$B$47</cx:f>
        <cx:lvl ptCount="2" formatCode="General">
          <cx:pt idx="0">11</cx:pt>
          <cx:pt idx="1">6</cx:pt>
        </cx:lvl>
      </cx:numDim>
    </cx:data>
  </cx:chartData>
  <cx:chart>
    <cx:title pos="t" align="ctr" overlay="0">
      <cx:tx>
        <cx:txData>
          <cx:v>SOLICITUDES POR GÉNERO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SOLICITUDES POR GÉNERO</a:t>
          </a:r>
        </a:p>
      </cx:txPr>
    </cx:title>
    <cx:plotArea>
      <cx:plotAreaRegion>
        <cx:series layoutId="sunburst" uniqueId="{4CC6ED99-87BE-493F-8482-BDC93DFC2BD8}">
          <cx:dataLabels pos="ctr">
            <cx:visibility seriesName="0" categoryName="1" value="0"/>
          </cx:dataLabels>
          <cx:dataId val="0"/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Responsable Acceso a la Información</cp:lastModifiedBy>
  <cp:revision>2</cp:revision>
  <dcterms:created xsi:type="dcterms:W3CDTF">2021-10-04T19:20:00Z</dcterms:created>
  <dcterms:modified xsi:type="dcterms:W3CDTF">2021-10-04T19:20:00Z</dcterms:modified>
</cp:coreProperties>
</file>