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CE5578" w:rsidRPr="006A7FF0" w:rsidTr="004C6BD8">
        <w:trPr>
          <w:trHeight w:val="673"/>
          <w:jc w:val="center"/>
        </w:trPr>
        <w:tc>
          <w:tcPr>
            <w:tcW w:w="5240" w:type="dxa"/>
            <w:shd w:val="clear" w:color="auto" w:fill="990000"/>
            <w:vAlign w:val="center"/>
          </w:tcPr>
          <w:p w:rsidR="00CE5578" w:rsidRPr="006A7FF0" w:rsidRDefault="00CE5578" w:rsidP="004C6B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A7FF0">
              <w:rPr>
                <w:rFonts w:asciiTheme="minorHAnsi" w:hAnsiTheme="minorHAnsi" w:cstheme="minorHAnsi"/>
                <w:b/>
              </w:rPr>
              <w:t>ACTIVIDADES</w:t>
            </w:r>
          </w:p>
        </w:tc>
        <w:tc>
          <w:tcPr>
            <w:tcW w:w="4961" w:type="dxa"/>
            <w:shd w:val="clear" w:color="auto" w:fill="990000"/>
            <w:vAlign w:val="center"/>
          </w:tcPr>
          <w:p w:rsidR="00CE5578" w:rsidRPr="006A7FF0" w:rsidRDefault="00CE5578" w:rsidP="004C6B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A7FF0">
              <w:rPr>
                <w:rFonts w:asciiTheme="minorHAnsi" w:hAnsiTheme="minorHAnsi" w:cstheme="minorHAnsi"/>
                <w:b/>
              </w:rPr>
              <w:t>PERÍODO DE EJECUCIÓN</w:t>
            </w:r>
          </w:p>
        </w:tc>
      </w:tr>
      <w:tr w:rsidR="00CE5578" w:rsidRPr="006A7FF0" w:rsidTr="004C6BD8">
        <w:trPr>
          <w:trHeight w:val="359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6A7FF0">
              <w:rPr>
                <w:rFonts w:asciiTheme="minorHAnsi" w:hAnsiTheme="minorHAnsi" w:cstheme="minorHAnsi"/>
              </w:rPr>
              <w:t>Publicación llamado a participar en la licitación.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ind w:left="113"/>
              <w:jc w:val="center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>Miércoles</w:t>
            </w:r>
            <w:r>
              <w:rPr>
                <w:rFonts w:asciiTheme="minorHAnsi" w:hAnsiTheme="minorHAnsi" w:cstheme="minorHAnsi"/>
              </w:rPr>
              <w:t xml:space="preserve"> 04 y Jueves</w:t>
            </w:r>
            <w:r w:rsidRPr="006A7FF0">
              <w:rPr>
                <w:rFonts w:asciiTheme="minorHAnsi" w:hAnsiTheme="minorHAnsi" w:cstheme="minorHAnsi"/>
              </w:rPr>
              <w:t xml:space="preserve"> 0</w:t>
            </w:r>
            <w:r>
              <w:rPr>
                <w:rFonts w:asciiTheme="minorHAnsi" w:hAnsiTheme="minorHAnsi" w:cstheme="minorHAnsi"/>
              </w:rPr>
              <w:t>5</w:t>
            </w:r>
            <w:r w:rsidRPr="006A7FF0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Marzo</w:t>
            </w:r>
            <w:r w:rsidRPr="006A7FF0">
              <w:rPr>
                <w:rFonts w:asciiTheme="minorHAnsi" w:hAnsiTheme="minorHAnsi" w:cstheme="minorHAnsi"/>
              </w:rPr>
              <w:t xml:space="preserve"> del 20</w:t>
            </w: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CE5578" w:rsidRPr="006A7FF0" w:rsidTr="004C6BD8">
        <w:trPr>
          <w:trHeight w:val="354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 xml:space="preserve">Adquisición del pliego de condiciones.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E5578" w:rsidRPr="006A7FF0" w:rsidRDefault="00CE5578" w:rsidP="004C6BD8">
            <w:pPr>
              <w:spacing w:line="276" w:lineRule="auto"/>
              <w:ind w:left="110" w:hanging="110"/>
              <w:jc w:val="center"/>
              <w:rPr>
                <w:rFonts w:asciiTheme="minorHAnsi" w:hAnsiTheme="minorHAnsi" w:cstheme="minorHAnsi"/>
                <w:i/>
                <w:highlight w:val="yellow"/>
              </w:rPr>
            </w:pPr>
            <w:r w:rsidRPr="006A7FF0">
              <w:rPr>
                <w:rFonts w:asciiTheme="minorHAnsi" w:hAnsiTheme="minorHAnsi" w:cstheme="minorHAnsi"/>
              </w:rPr>
              <w:t xml:space="preserve">Hasta Viernes </w:t>
            </w:r>
            <w:r>
              <w:rPr>
                <w:rFonts w:asciiTheme="minorHAnsi" w:hAnsiTheme="minorHAnsi" w:cstheme="minorHAnsi"/>
              </w:rPr>
              <w:t>19</w:t>
            </w:r>
            <w:r w:rsidRPr="006A7FF0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Marzo</w:t>
            </w:r>
            <w:r w:rsidRPr="006A7FF0">
              <w:rPr>
                <w:rFonts w:asciiTheme="minorHAnsi" w:hAnsiTheme="minorHAnsi" w:cstheme="minorHAnsi"/>
              </w:rPr>
              <w:t xml:space="preserve"> del 20</w:t>
            </w: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CE5578" w:rsidRPr="006A7FF0" w:rsidTr="004C6BD8">
        <w:trPr>
          <w:trHeight w:val="625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>Período para realizar consultas por parte de los adquirientes.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</w:rPr>
            </w:pPr>
          </w:p>
          <w:p w:rsidR="00CE5578" w:rsidRPr="006A7FF0" w:rsidRDefault="00CE5578" w:rsidP="004C6BD8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Jueves </w:t>
            </w:r>
            <w:r w:rsidRPr="006A7FF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  <w:r w:rsidRPr="006A7FF0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Marzo</w:t>
            </w:r>
            <w:r w:rsidRPr="006A7FF0">
              <w:rPr>
                <w:rFonts w:asciiTheme="minorHAnsi" w:hAnsiTheme="minorHAnsi" w:cstheme="minorHAnsi"/>
              </w:rPr>
              <w:t xml:space="preserve"> del 20</w:t>
            </w:r>
            <w:r>
              <w:rPr>
                <w:rFonts w:asciiTheme="minorHAnsi" w:hAnsiTheme="minorHAnsi" w:cstheme="minorHAnsi"/>
              </w:rPr>
              <w:t>20</w:t>
            </w:r>
          </w:p>
          <w:p w:rsidR="00CE5578" w:rsidRPr="006A7FF0" w:rsidRDefault="00CE5578" w:rsidP="004C6BD8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E5578" w:rsidRPr="006A7FF0" w:rsidTr="004C6BD8">
        <w:trPr>
          <w:trHeight w:val="608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>Plazo para emitir respuesta por parte de la Unidad Operativa de Compras y Contrataciones mediante circulares o enmiendas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pStyle w:val="Prrafodelista"/>
              <w:spacing w:line="276" w:lineRule="auto"/>
              <w:ind w:left="113" w:hanging="113"/>
              <w:jc w:val="center"/>
              <w:rPr>
                <w:rFonts w:asciiTheme="minorHAnsi" w:hAnsiTheme="minorHAnsi" w:cstheme="minorHAnsi"/>
                <w:i/>
              </w:rPr>
            </w:pPr>
          </w:p>
          <w:p w:rsidR="00CE5578" w:rsidRPr="006A7FF0" w:rsidRDefault="00CE5578" w:rsidP="004C6BD8">
            <w:pPr>
              <w:pStyle w:val="Prrafodelista"/>
              <w:spacing w:line="276" w:lineRule="auto"/>
              <w:ind w:left="113" w:hanging="113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Martes</w:t>
            </w:r>
            <w:r w:rsidRPr="006A7FF0">
              <w:rPr>
                <w:rFonts w:asciiTheme="minorHAnsi" w:hAnsiTheme="minorHAnsi" w:cstheme="minorHAnsi"/>
              </w:rPr>
              <w:t xml:space="preserve"> 0</w:t>
            </w:r>
            <w:r>
              <w:rPr>
                <w:rFonts w:asciiTheme="minorHAnsi" w:hAnsiTheme="minorHAnsi" w:cstheme="minorHAnsi"/>
              </w:rPr>
              <w:t>7</w:t>
            </w:r>
            <w:r w:rsidRPr="006A7FF0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Abril</w:t>
            </w:r>
            <w:r w:rsidRPr="006A7FF0">
              <w:rPr>
                <w:rFonts w:asciiTheme="minorHAnsi" w:hAnsiTheme="minorHAnsi" w:cstheme="minorHAnsi"/>
              </w:rPr>
              <w:t xml:space="preserve"> del 20</w:t>
            </w:r>
            <w:r>
              <w:rPr>
                <w:rFonts w:asciiTheme="minorHAnsi" w:hAnsiTheme="minorHAnsi" w:cstheme="minorHAnsi"/>
              </w:rPr>
              <w:t>20</w:t>
            </w:r>
          </w:p>
          <w:p w:rsidR="00CE5578" w:rsidRPr="006A7FF0" w:rsidRDefault="00CE5578" w:rsidP="004C6BD8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CE5578" w:rsidRPr="006A7FF0" w:rsidTr="004C6BD8">
        <w:trPr>
          <w:trHeight w:val="791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6A7FF0">
              <w:rPr>
                <w:rFonts w:asciiTheme="minorHAnsi" w:hAnsiTheme="minorHAnsi" w:cstheme="minorHAnsi"/>
                <w:b/>
                <w:bCs/>
              </w:rPr>
              <w:t>Recepción de muestras requeridas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ind w:left="113"/>
              <w:rPr>
                <w:rFonts w:asciiTheme="minorHAnsi" w:hAnsiTheme="minorHAnsi" w:cstheme="minorHAnsi"/>
                <w:b/>
                <w:i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Pr="006A7FF0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>n</w:t>
            </w:r>
            <w:r w:rsidRPr="006A7FF0">
              <w:rPr>
                <w:rFonts w:asciiTheme="minorHAnsi" w:hAnsiTheme="minorHAnsi" w:cstheme="minorHAnsi"/>
                <w:b/>
              </w:rPr>
              <w:t xml:space="preserve">es </w:t>
            </w:r>
            <w:r w:rsidR="00727E6D">
              <w:rPr>
                <w:rFonts w:asciiTheme="minorHAnsi" w:hAnsiTheme="minorHAnsi" w:cstheme="minorHAnsi"/>
                <w:b/>
              </w:rPr>
              <w:t>27</w:t>
            </w:r>
            <w:r w:rsidRPr="006A7FF0">
              <w:rPr>
                <w:rFonts w:asciiTheme="minorHAnsi" w:hAnsiTheme="minorHAnsi" w:cstheme="minorHAnsi"/>
                <w:b/>
              </w:rPr>
              <w:t xml:space="preserve"> de </w:t>
            </w:r>
            <w:r>
              <w:rPr>
                <w:rFonts w:asciiTheme="minorHAnsi" w:hAnsiTheme="minorHAnsi" w:cstheme="minorHAnsi"/>
                <w:b/>
              </w:rPr>
              <w:t>Abril</w:t>
            </w:r>
            <w:r w:rsidRPr="006A7FF0">
              <w:rPr>
                <w:rFonts w:asciiTheme="minorHAnsi" w:hAnsiTheme="minorHAnsi" w:cstheme="minorHAnsi"/>
                <w:b/>
              </w:rPr>
              <w:t xml:space="preserve"> del 20</w:t>
            </w:r>
            <w:r>
              <w:rPr>
                <w:rFonts w:asciiTheme="minorHAnsi" w:hAnsiTheme="minorHAnsi" w:cstheme="minorHAnsi"/>
                <w:b/>
              </w:rPr>
              <w:t>20</w:t>
            </w:r>
            <w:r w:rsidRPr="006A7FF0">
              <w:rPr>
                <w:rFonts w:asciiTheme="minorHAnsi" w:hAnsiTheme="minorHAnsi" w:cstheme="minorHAnsi"/>
                <w:b/>
              </w:rPr>
              <w:t>, Desde las 9:00 A.M. hasta las 10:00 A.M.</w:t>
            </w:r>
          </w:p>
        </w:tc>
      </w:tr>
      <w:tr w:rsidR="00CE5578" w:rsidRPr="006A7FF0" w:rsidTr="004C6BD8">
        <w:trPr>
          <w:trHeight w:val="1028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  <w:b/>
                <w:bCs/>
              </w:rPr>
              <w:t xml:space="preserve"> Recepción de Propuestas: “Sobre A” y “Sobre B” y Apertura “Sobre A” Propuestas Técnicas.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ind w:left="113"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Pr="006A7FF0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>n</w:t>
            </w:r>
            <w:r w:rsidRPr="006A7FF0">
              <w:rPr>
                <w:rFonts w:asciiTheme="minorHAnsi" w:hAnsiTheme="minorHAnsi" w:cstheme="minorHAnsi"/>
                <w:b/>
              </w:rPr>
              <w:t xml:space="preserve">es 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="00727E6D">
              <w:rPr>
                <w:rFonts w:asciiTheme="minorHAnsi" w:hAnsiTheme="minorHAnsi" w:cstheme="minorHAnsi"/>
                <w:b/>
              </w:rPr>
              <w:t>7</w:t>
            </w:r>
            <w:r w:rsidRPr="006A7FF0">
              <w:rPr>
                <w:rFonts w:asciiTheme="minorHAnsi" w:hAnsiTheme="minorHAnsi" w:cstheme="minorHAnsi"/>
                <w:b/>
              </w:rPr>
              <w:t xml:space="preserve"> de </w:t>
            </w:r>
            <w:r>
              <w:rPr>
                <w:rFonts w:asciiTheme="minorHAnsi" w:hAnsiTheme="minorHAnsi" w:cstheme="minorHAnsi"/>
                <w:b/>
              </w:rPr>
              <w:t>Abril</w:t>
            </w:r>
            <w:r w:rsidRPr="006A7FF0">
              <w:rPr>
                <w:rFonts w:asciiTheme="minorHAnsi" w:hAnsiTheme="minorHAnsi" w:cstheme="minorHAnsi"/>
                <w:b/>
              </w:rPr>
              <w:t xml:space="preserve"> del 20</w:t>
            </w:r>
            <w:r>
              <w:rPr>
                <w:rFonts w:asciiTheme="minorHAnsi" w:hAnsiTheme="minorHAnsi" w:cstheme="minorHAnsi"/>
                <w:b/>
              </w:rPr>
              <w:t>20</w:t>
            </w:r>
            <w:r w:rsidRPr="006A7FF0">
              <w:rPr>
                <w:rFonts w:asciiTheme="minorHAnsi" w:hAnsiTheme="minorHAnsi" w:cstheme="minorHAnsi"/>
                <w:b/>
              </w:rPr>
              <w:t xml:space="preserve">,  </w:t>
            </w:r>
          </w:p>
          <w:p w:rsidR="00CE5578" w:rsidRPr="006A7FF0" w:rsidRDefault="00CE5578" w:rsidP="004C6BD8">
            <w:pPr>
              <w:spacing w:line="276" w:lineRule="auto"/>
              <w:ind w:left="113"/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 w:rsidRPr="006A7FF0">
              <w:rPr>
                <w:rFonts w:asciiTheme="minorHAnsi" w:hAnsiTheme="minorHAnsi" w:cstheme="minorHAnsi"/>
                <w:b/>
              </w:rPr>
              <w:t>A LAS 10:30 A.M.</w:t>
            </w:r>
          </w:p>
        </w:tc>
      </w:tr>
      <w:tr w:rsidR="00CE5578" w:rsidRPr="006A7FF0" w:rsidTr="004C6BD8">
        <w:trPr>
          <w:trHeight w:val="984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>Verificación, Validación y Evaluación del contenido de las propuestas técnicas “Sobre A”, y de Muestras.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  <w:color w:val="000000"/>
              </w:rPr>
              <w:t xml:space="preserve">Hasta el </w:t>
            </w:r>
            <w:r>
              <w:rPr>
                <w:rFonts w:asciiTheme="minorHAnsi" w:hAnsiTheme="minorHAnsi" w:cstheme="minorHAnsi"/>
                <w:color w:val="000000"/>
              </w:rPr>
              <w:t>Jueve</w:t>
            </w:r>
            <w:r w:rsidRPr="006A7FF0">
              <w:rPr>
                <w:rFonts w:asciiTheme="minorHAnsi" w:hAnsiTheme="minorHAnsi" w:cstheme="minorHAnsi"/>
                <w:color w:val="000000"/>
              </w:rPr>
              <w:t>s 0</w:t>
            </w:r>
            <w:r>
              <w:rPr>
                <w:rFonts w:asciiTheme="minorHAnsi" w:hAnsiTheme="minorHAnsi" w:cstheme="minorHAnsi"/>
                <w:color w:val="000000"/>
              </w:rPr>
              <w:t>7</w:t>
            </w:r>
            <w:r w:rsidRPr="006A7FF0">
              <w:rPr>
                <w:rFonts w:asciiTheme="minorHAnsi" w:hAnsiTheme="minorHAnsi" w:cstheme="minorHAnsi"/>
                <w:color w:val="000000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Mayo</w:t>
            </w:r>
            <w:r w:rsidRPr="006A7FF0">
              <w:rPr>
                <w:rFonts w:asciiTheme="minorHAnsi" w:hAnsiTheme="minorHAnsi" w:cstheme="minorHAnsi"/>
              </w:rPr>
              <w:t xml:space="preserve"> del 2020</w:t>
            </w:r>
          </w:p>
        </w:tc>
      </w:tr>
      <w:tr w:rsidR="00CE5578" w:rsidRPr="006A7FF0" w:rsidTr="004C6BD8">
        <w:trPr>
          <w:trHeight w:val="597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A7FF0">
              <w:rPr>
                <w:rFonts w:asciiTheme="minorHAnsi" w:hAnsiTheme="minorHAnsi" w:cstheme="minorHAnsi"/>
              </w:rPr>
              <w:t>Informe Preliminar de Evaluación de Oferta Técnica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Viernes</w:t>
            </w:r>
            <w:r w:rsidRPr="006A7FF0">
              <w:rPr>
                <w:rFonts w:asciiTheme="minorHAnsi" w:hAnsiTheme="minorHAnsi" w:cstheme="minorHAnsi"/>
                <w:color w:val="000000"/>
              </w:rPr>
              <w:t xml:space="preserve"> 0</w:t>
            </w:r>
            <w:r>
              <w:rPr>
                <w:rFonts w:asciiTheme="minorHAnsi" w:hAnsiTheme="minorHAnsi" w:cstheme="minorHAnsi"/>
                <w:color w:val="000000"/>
              </w:rPr>
              <w:t>8</w:t>
            </w:r>
            <w:r w:rsidRPr="006A7FF0">
              <w:rPr>
                <w:rFonts w:asciiTheme="minorHAnsi" w:hAnsiTheme="minorHAnsi" w:cstheme="minorHAnsi"/>
                <w:color w:val="000000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Mayo</w:t>
            </w:r>
            <w:r w:rsidRPr="006A7FF0">
              <w:rPr>
                <w:rFonts w:asciiTheme="minorHAnsi" w:hAnsiTheme="minorHAnsi" w:cstheme="minorHAnsi"/>
              </w:rPr>
              <w:t xml:space="preserve"> del 2020</w:t>
            </w:r>
          </w:p>
        </w:tc>
      </w:tr>
      <w:tr w:rsidR="00CE5578" w:rsidRPr="006A7FF0" w:rsidTr="004C6BD8">
        <w:trPr>
          <w:trHeight w:val="674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 xml:space="preserve">Notificación de errores u </w:t>
            </w:r>
            <w:bookmarkStart w:id="0" w:name="_GoBack"/>
            <w:bookmarkEnd w:id="0"/>
            <w:r w:rsidRPr="006A7FF0">
              <w:rPr>
                <w:rFonts w:asciiTheme="minorHAnsi" w:hAnsiTheme="minorHAnsi" w:cstheme="minorHAnsi"/>
              </w:rPr>
              <w:t>omisiones de naturaleza subsanables “Sobre A”.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color w:val="000000"/>
              </w:rPr>
              <w:t>Viernes</w:t>
            </w:r>
            <w:r w:rsidRPr="006A7FF0">
              <w:rPr>
                <w:rFonts w:asciiTheme="minorHAnsi" w:hAnsiTheme="minorHAnsi" w:cstheme="minorHAnsi"/>
                <w:color w:val="000000"/>
              </w:rPr>
              <w:t xml:space="preserve"> 0</w:t>
            </w:r>
            <w:r>
              <w:rPr>
                <w:rFonts w:asciiTheme="minorHAnsi" w:hAnsiTheme="minorHAnsi" w:cstheme="minorHAnsi"/>
                <w:color w:val="000000"/>
              </w:rPr>
              <w:t>8</w:t>
            </w:r>
            <w:r w:rsidRPr="006A7FF0">
              <w:rPr>
                <w:rFonts w:asciiTheme="minorHAnsi" w:hAnsiTheme="minorHAnsi" w:cstheme="minorHAnsi"/>
                <w:color w:val="000000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Mayo</w:t>
            </w:r>
            <w:r w:rsidRPr="006A7FF0">
              <w:rPr>
                <w:rFonts w:asciiTheme="minorHAnsi" w:hAnsiTheme="minorHAnsi" w:cstheme="minorHAnsi"/>
              </w:rPr>
              <w:t xml:space="preserve"> del 2020</w:t>
            </w:r>
          </w:p>
        </w:tc>
      </w:tr>
      <w:tr w:rsidR="00CE5578" w:rsidRPr="006A7FF0" w:rsidTr="004C6BD8">
        <w:trPr>
          <w:trHeight w:val="546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>Período de ponderación de subsanaciones “Sobre A”.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highlight w:val="yellow"/>
              </w:rPr>
            </w:pPr>
            <w:r w:rsidRPr="006A7FF0">
              <w:rPr>
                <w:rFonts w:asciiTheme="minorHAnsi" w:hAnsiTheme="minorHAnsi" w:cstheme="minorHAnsi"/>
              </w:rPr>
              <w:t xml:space="preserve">Hasta el </w:t>
            </w:r>
            <w:r>
              <w:rPr>
                <w:rFonts w:asciiTheme="minorHAnsi" w:hAnsiTheme="minorHAnsi" w:cstheme="minorHAnsi"/>
              </w:rPr>
              <w:t>Vierne</w:t>
            </w:r>
            <w:r w:rsidRPr="006A7FF0">
              <w:rPr>
                <w:rFonts w:asciiTheme="minorHAnsi" w:hAnsiTheme="minorHAnsi" w:cstheme="minorHAnsi"/>
              </w:rPr>
              <w:t xml:space="preserve">s 22 de </w:t>
            </w:r>
            <w:r>
              <w:rPr>
                <w:rFonts w:asciiTheme="minorHAnsi" w:hAnsiTheme="minorHAnsi" w:cstheme="minorHAnsi"/>
              </w:rPr>
              <w:t>Mayo</w:t>
            </w:r>
            <w:r w:rsidRPr="006A7FF0">
              <w:rPr>
                <w:rFonts w:asciiTheme="minorHAnsi" w:hAnsiTheme="minorHAnsi" w:cstheme="minorHAnsi"/>
              </w:rPr>
              <w:t xml:space="preserve"> del 2020</w:t>
            </w:r>
          </w:p>
        </w:tc>
      </w:tr>
      <w:tr w:rsidR="00CE5578" w:rsidRPr="006A7FF0" w:rsidTr="004C6BD8">
        <w:trPr>
          <w:trHeight w:val="449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>Notificación Resultados del Proceso de Subsanación y Oferentes Habilitados para la presentación de Propuestas Económicas “Sobre B”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Lunes</w:t>
            </w:r>
            <w:r w:rsidRPr="006A7FF0">
              <w:rPr>
                <w:rFonts w:asciiTheme="minorHAnsi" w:hAnsiTheme="minorHAnsi" w:cstheme="minorHAnsi"/>
              </w:rPr>
              <w:t xml:space="preserve"> 2</w:t>
            </w:r>
            <w:r>
              <w:rPr>
                <w:rFonts w:asciiTheme="minorHAnsi" w:hAnsiTheme="minorHAnsi" w:cstheme="minorHAnsi"/>
              </w:rPr>
              <w:t>5</w:t>
            </w:r>
            <w:r w:rsidRPr="006A7FF0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Mayo</w:t>
            </w:r>
            <w:r w:rsidRPr="006A7FF0">
              <w:rPr>
                <w:rFonts w:asciiTheme="minorHAnsi" w:hAnsiTheme="minorHAnsi" w:cstheme="minorHAnsi"/>
              </w:rPr>
              <w:t xml:space="preserve"> del 2020</w:t>
            </w:r>
          </w:p>
          <w:p w:rsidR="00CE5578" w:rsidRPr="006A7FF0" w:rsidRDefault="00CE5578" w:rsidP="004C6BD8">
            <w:pPr>
              <w:rPr>
                <w:rFonts w:asciiTheme="minorHAnsi" w:hAnsiTheme="minorHAnsi" w:cstheme="minorHAnsi"/>
                <w:i/>
                <w:highlight w:val="yellow"/>
              </w:rPr>
            </w:pPr>
          </w:p>
        </w:tc>
      </w:tr>
      <w:tr w:rsidR="00CE5578" w:rsidRPr="006A7FF0" w:rsidTr="004C6BD8">
        <w:trPr>
          <w:trHeight w:val="449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6A7FF0">
              <w:rPr>
                <w:rFonts w:asciiTheme="minorHAnsi" w:hAnsiTheme="minorHAnsi" w:cstheme="minorHAnsi"/>
                <w:b/>
              </w:rPr>
              <w:t>Apertura y Lectura de Propuestas Económicas “Sobre B”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Miércoles</w:t>
            </w:r>
            <w:r w:rsidRPr="006A7FF0">
              <w:rPr>
                <w:rFonts w:asciiTheme="minorHAnsi" w:hAnsiTheme="minorHAnsi" w:cstheme="minorHAnsi"/>
                <w:b/>
              </w:rPr>
              <w:t xml:space="preserve"> 2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6A7FF0">
              <w:rPr>
                <w:rFonts w:asciiTheme="minorHAnsi" w:hAnsiTheme="minorHAnsi" w:cstheme="minorHAnsi"/>
                <w:b/>
              </w:rPr>
              <w:t xml:space="preserve"> de </w:t>
            </w:r>
            <w:r>
              <w:rPr>
                <w:rFonts w:asciiTheme="minorHAnsi" w:hAnsiTheme="minorHAnsi" w:cstheme="minorHAnsi"/>
                <w:b/>
              </w:rPr>
              <w:t>Mayo</w:t>
            </w:r>
            <w:r w:rsidRPr="006A7FF0">
              <w:rPr>
                <w:rFonts w:asciiTheme="minorHAnsi" w:hAnsiTheme="minorHAnsi" w:cstheme="minorHAnsi"/>
                <w:b/>
              </w:rPr>
              <w:t xml:space="preserve"> del 2020 a las 10:00 a.m.</w:t>
            </w:r>
          </w:p>
        </w:tc>
      </w:tr>
      <w:tr w:rsidR="00CE5578" w:rsidRPr="006A7FF0" w:rsidTr="004C6BD8">
        <w:trPr>
          <w:trHeight w:val="416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>Evaluación Ofertas Económicas “Sobre B”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ind w:left="113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Viern</w:t>
            </w:r>
            <w:r w:rsidRPr="006A7FF0">
              <w:rPr>
                <w:rFonts w:asciiTheme="minorHAnsi" w:hAnsiTheme="minorHAnsi" w:cstheme="minorHAnsi"/>
              </w:rPr>
              <w:t xml:space="preserve">es 05 de </w:t>
            </w:r>
            <w:r>
              <w:rPr>
                <w:rFonts w:asciiTheme="minorHAnsi" w:hAnsiTheme="minorHAnsi" w:cstheme="minorHAnsi"/>
              </w:rPr>
              <w:t>Junio</w:t>
            </w:r>
            <w:r w:rsidRPr="006A7FF0">
              <w:rPr>
                <w:rFonts w:asciiTheme="minorHAnsi" w:hAnsiTheme="minorHAnsi" w:cstheme="minorHAnsi"/>
              </w:rPr>
              <w:t xml:space="preserve"> del 2020</w:t>
            </w:r>
          </w:p>
        </w:tc>
      </w:tr>
      <w:tr w:rsidR="00CE5578" w:rsidRPr="006A7FF0" w:rsidTr="004C6BD8">
        <w:trPr>
          <w:trHeight w:val="416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>Acto Administrativo de Adjudicación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ind w:left="113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Viernes</w:t>
            </w:r>
            <w:r w:rsidRPr="006A7FF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12</w:t>
            </w:r>
            <w:r w:rsidRPr="006A7FF0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Junio</w:t>
            </w:r>
            <w:r w:rsidRPr="006A7FF0">
              <w:rPr>
                <w:rFonts w:asciiTheme="minorHAnsi" w:hAnsiTheme="minorHAnsi" w:cstheme="minorHAnsi"/>
              </w:rPr>
              <w:t xml:space="preserve"> del 2020</w:t>
            </w:r>
          </w:p>
        </w:tc>
      </w:tr>
      <w:tr w:rsidR="00CE5578" w:rsidRPr="006A7FF0" w:rsidTr="004C6BD8">
        <w:trPr>
          <w:trHeight w:val="416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>Notificación y publicación de Adjudicación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ind w:left="113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Jueves </w:t>
            </w:r>
            <w:r w:rsidRPr="006A7FF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  <w:r w:rsidRPr="006A7FF0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Junio</w:t>
            </w:r>
            <w:r w:rsidRPr="006A7FF0">
              <w:rPr>
                <w:rFonts w:asciiTheme="minorHAnsi" w:hAnsiTheme="minorHAnsi" w:cstheme="minorHAnsi"/>
              </w:rPr>
              <w:t xml:space="preserve"> del 2020</w:t>
            </w:r>
          </w:p>
        </w:tc>
      </w:tr>
      <w:tr w:rsidR="00CE5578" w:rsidRPr="006A7FF0" w:rsidTr="004C6BD8">
        <w:trPr>
          <w:trHeight w:val="769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>Plazo para la constitución de la garantía bancaria de fiel cumplimiento del contrato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ind w:left="110"/>
              <w:jc w:val="center"/>
              <w:rPr>
                <w:rFonts w:asciiTheme="minorHAnsi" w:hAnsiTheme="minorHAnsi" w:cstheme="minorHAnsi"/>
                <w:i/>
                <w:highlight w:val="yellow"/>
              </w:rPr>
            </w:pPr>
            <w:r w:rsidRPr="006A7FF0">
              <w:rPr>
                <w:rFonts w:asciiTheme="minorHAnsi" w:hAnsiTheme="minorHAnsi" w:cstheme="minorHAnsi"/>
              </w:rPr>
              <w:t xml:space="preserve">Hasta el </w:t>
            </w:r>
            <w:r>
              <w:rPr>
                <w:rFonts w:asciiTheme="minorHAnsi" w:hAnsiTheme="minorHAnsi" w:cstheme="minorHAnsi"/>
              </w:rPr>
              <w:t>Marte</w:t>
            </w:r>
            <w:r w:rsidRPr="006A7FF0">
              <w:rPr>
                <w:rFonts w:asciiTheme="minorHAnsi" w:hAnsiTheme="minorHAnsi" w:cstheme="minorHAnsi"/>
              </w:rPr>
              <w:t>s 2</w:t>
            </w:r>
            <w:r>
              <w:rPr>
                <w:rFonts w:asciiTheme="minorHAnsi" w:hAnsiTheme="minorHAnsi" w:cstheme="minorHAnsi"/>
              </w:rPr>
              <w:t>3</w:t>
            </w:r>
            <w:r w:rsidRPr="006A7FF0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Junio</w:t>
            </w:r>
            <w:r w:rsidRPr="006A7FF0">
              <w:rPr>
                <w:rFonts w:asciiTheme="minorHAnsi" w:hAnsiTheme="minorHAnsi" w:cstheme="minorHAnsi"/>
              </w:rPr>
              <w:t xml:space="preserve"> del 2020</w:t>
            </w:r>
          </w:p>
        </w:tc>
      </w:tr>
      <w:tr w:rsidR="00CE5578" w:rsidRPr="006A7FF0" w:rsidTr="004C6BD8">
        <w:trPr>
          <w:trHeight w:val="544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>Suscripción del contrato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ind w:left="11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Viernes</w:t>
            </w:r>
            <w:r w:rsidRPr="006A7FF0">
              <w:rPr>
                <w:rFonts w:asciiTheme="minorHAnsi" w:hAnsiTheme="minorHAnsi" w:cstheme="minorHAnsi"/>
              </w:rPr>
              <w:t xml:space="preserve"> 10 de </w:t>
            </w:r>
            <w:r>
              <w:rPr>
                <w:rFonts w:asciiTheme="minorHAnsi" w:hAnsiTheme="minorHAnsi" w:cstheme="minorHAnsi"/>
              </w:rPr>
              <w:t>Julio</w:t>
            </w:r>
            <w:r w:rsidRPr="006A7FF0">
              <w:rPr>
                <w:rFonts w:asciiTheme="minorHAnsi" w:hAnsiTheme="minorHAnsi" w:cstheme="minorHAnsi"/>
              </w:rPr>
              <w:t xml:space="preserve"> del 2020</w:t>
            </w:r>
          </w:p>
        </w:tc>
      </w:tr>
      <w:tr w:rsidR="00CE5578" w:rsidRPr="006A7FF0" w:rsidTr="004C6BD8">
        <w:trPr>
          <w:trHeight w:val="623"/>
          <w:jc w:val="center"/>
        </w:trPr>
        <w:tc>
          <w:tcPr>
            <w:tcW w:w="5240" w:type="dxa"/>
            <w:vAlign w:val="center"/>
          </w:tcPr>
          <w:p w:rsidR="00CE5578" w:rsidRPr="006A7FF0" w:rsidRDefault="00CE5578" w:rsidP="004C6BD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>Publicación de los contratos en el portal institución y en el portal administrado por el Órgano Rector.</w:t>
            </w:r>
          </w:p>
        </w:tc>
        <w:tc>
          <w:tcPr>
            <w:tcW w:w="4961" w:type="dxa"/>
            <w:vAlign w:val="center"/>
          </w:tcPr>
          <w:p w:rsidR="00CE5578" w:rsidRPr="006A7FF0" w:rsidRDefault="00CE5578" w:rsidP="004C6BD8">
            <w:pPr>
              <w:spacing w:line="276" w:lineRule="auto"/>
              <w:ind w:left="113" w:hanging="113"/>
              <w:jc w:val="center"/>
              <w:rPr>
                <w:rFonts w:asciiTheme="minorHAnsi" w:hAnsiTheme="minorHAnsi" w:cstheme="minorHAnsi"/>
                <w:i/>
              </w:rPr>
            </w:pPr>
            <w:r w:rsidRPr="006A7FF0">
              <w:rPr>
                <w:rFonts w:asciiTheme="minorHAnsi" w:hAnsiTheme="minorHAnsi" w:cstheme="minorHAnsi"/>
              </w:rPr>
              <w:t xml:space="preserve">Hasta el Viernes </w:t>
            </w:r>
            <w:r>
              <w:rPr>
                <w:rFonts w:asciiTheme="minorHAnsi" w:hAnsiTheme="minorHAnsi" w:cstheme="minorHAnsi"/>
              </w:rPr>
              <w:t>17</w:t>
            </w:r>
            <w:r w:rsidRPr="006A7FF0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Julio</w:t>
            </w:r>
            <w:r w:rsidRPr="006A7FF0">
              <w:rPr>
                <w:rFonts w:asciiTheme="minorHAnsi" w:hAnsiTheme="minorHAnsi" w:cstheme="minorHAnsi"/>
              </w:rPr>
              <w:t xml:space="preserve"> del 2020</w:t>
            </w:r>
          </w:p>
        </w:tc>
      </w:tr>
    </w:tbl>
    <w:p w:rsidR="007F361F" w:rsidRDefault="007F361F"/>
    <w:sectPr w:rsidR="007F361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802" w:rsidRDefault="000F4802" w:rsidP="00CE5578">
      <w:r>
        <w:separator/>
      </w:r>
    </w:p>
  </w:endnote>
  <w:endnote w:type="continuationSeparator" w:id="0">
    <w:p w:rsidR="000F4802" w:rsidRDefault="000F4802" w:rsidP="00CE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802" w:rsidRDefault="000F4802" w:rsidP="00CE5578">
      <w:r>
        <w:separator/>
      </w:r>
    </w:p>
  </w:footnote>
  <w:footnote w:type="continuationSeparator" w:id="0">
    <w:p w:rsidR="000F4802" w:rsidRDefault="000F4802" w:rsidP="00CE5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578" w:rsidRPr="00CE5578" w:rsidRDefault="00CE5578" w:rsidP="00CE5578">
    <w:pPr>
      <w:pStyle w:val="Encabezado"/>
      <w:jc w:val="center"/>
      <w:rPr>
        <w:b/>
        <w:sz w:val="36"/>
        <w:lang w:val="es-ES"/>
      </w:rPr>
    </w:pPr>
    <w:r w:rsidRPr="00CE5578">
      <w:rPr>
        <w:b/>
        <w:sz w:val="36"/>
        <w:lang w:val="es-ES"/>
      </w:rPr>
      <w:t>CRONOGRAMA EDENORTE-CCC-LPN-2020-0004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78"/>
    <w:rsid w:val="000F4802"/>
    <w:rsid w:val="00637AC7"/>
    <w:rsid w:val="00727E6D"/>
    <w:rsid w:val="007F361F"/>
    <w:rsid w:val="00C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C21869-03F4-4327-B63A-D6B41330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5578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CE55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57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E55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57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57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Benjamín Ariel Marte Diaz</dc:creator>
  <cp:keywords/>
  <dc:description/>
  <cp:lastModifiedBy>Benjamín Ariel Marte Diaz</cp:lastModifiedBy>
  <cp:revision>2</cp:revision>
  <cp:lastPrinted>2020-03-03T18:11:00Z</cp:lastPrinted>
  <dcterms:created xsi:type="dcterms:W3CDTF">2020-04-07T16:36:00Z</dcterms:created>
  <dcterms:modified xsi:type="dcterms:W3CDTF">2020-04-07T16:36:00Z</dcterms:modified>
</cp:coreProperties>
</file>